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2ECC" w14:textId="1E3205FE" w:rsidR="00CC3B65" w:rsidRDefault="00F2733C" w:rsidP="00F2733C">
      <w:pPr>
        <w:spacing w:line="360" w:lineRule="auto"/>
        <w:jc w:val="center"/>
        <w:rPr>
          <w:b/>
          <w:bCs/>
          <w:szCs w:val="28"/>
        </w:rPr>
      </w:pPr>
      <w:r w:rsidRPr="00F2733C">
        <w:rPr>
          <w:b/>
          <w:bCs/>
          <w:szCs w:val="28"/>
        </w:rPr>
        <w:t>ĐẠI HỘI ĐẠI BIỂU TOÀN QUỐC LẦN THỨ XIV CỦA ĐẢNG</w:t>
      </w:r>
    </w:p>
    <w:p w14:paraId="301BE205" w14:textId="77777777" w:rsidR="00B233CB" w:rsidRPr="00F2733C" w:rsidRDefault="00B233CB" w:rsidP="00F2733C">
      <w:pPr>
        <w:spacing w:line="360" w:lineRule="auto"/>
        <w:jc w:val="center"/>
        <w:rPr>
          <w:szCs w:val="28"/>
        </w:rPr>
      </w:pPr>
    </w:p>
    <w:p w14:paraId="7C840DF0" w14:textId="38BAB54E" w:rsidR="00CC3B65" w:rsidRPr="00F2733C" w:rsidRDefault="00B233CB" w:rsidP="00F2733C">
      <w:pPr>
        <w:spacing w:line="360" w:lineRule="auto"/>
        <w:jc w:val="both"/>
        <w:rPr>
          <w:sz w:val="26"/>
          <w:szCs w:val="26"/>
        </w:rPr>
      </w:pPr>
      <w:r>
        <w:rPr>
          <w:sz w:val="26"/>
          <w:szCs w:val="26"/>
        </w:rPr>
        <w:tab/>
      </w:r>
      <w:r w:rsidR="00CC3B65" w:rsidRPr="00F2733C">
        <w:rPr>
          <w:sz w:val="26"/>
          <w:szCs w:val="26"/>
        </w:rPr>
        <w:t>Thực hiện chỉ đạo của Đảng ủy UBND tỉnh và Công văn của Sở Giáo dục và Đào tạo về việc triển khai đợt cao điểm tuyên truyền Đại hội đại biểu toàn quốc lần thứ XIV của Đảng, Trường Tiểu học và Trung học cơ sở Nguyễn Viết Xuân tích cực tổ chức các hoạt động tuyên truyền sâu rộng nhằm tạo sự thống nhất về nhận thức và hành động trong cán bộ, giáo viên, nhân viên và học sinh.</w:t>
      </w:r>
    </w:p>
    <w:p w14:paraId="7117BB7A" w14:textId="6DCA42DB" w:rsidR="00CC3B65" w:rsidRPr="00F2733C" w:rsidRDefault="00B233CB" w:rsidP="00F2733C">
      <w:pPr>
        <w:spacing w:line="360" w:lineRule="auto"/>
        <w:jc w:val="both"/>
        <w:rPr>
          <w:sz w:val="26"/>
          <w:szCs w:val="26"/>
        </w:rPr>
      </w:pPr>
      <w:r>
        <w:rPr>
          <w:sz w:val="26"/>
          <w:szCs w:val="26"/>
        </w:rPr>
        <w:tab/>
      </w:r>
      <w:r w:rsidR="00CC3B65" w:rsidRPr="00F2733C">
        <w:rPr>
          <w:sz w:val="26"/>
          <w:szCs w:val="26"/>
        </w:rPr>
        <w:t>Đại hội đại biểu toàn quốc lần thứ XIV của Đảng là sự kiện chính trị đặc biệt quan trọng của đất nước, có ý nghĩa to lớn trong việc định hướng chiến lược phát triển kinh tế – xã hội, xây dựng Đảng và hệ thống chính trị trong giai đoạn mới. Đại hội thể hiện ý chí, khát vọng phát triển đất nước phồn vinh, hạnh phúc; tiếp tục khẳng định vai trò lãnh đạo của Đảng Cộng sản Việt Nam đối với sự nghiệp xây dựng và bảo vệ Tổ quốc.</w:t>
      </w:r>
    </w:p>
    <w:p w14:paraId="36802AF0" w14:textId="54AB75DD" w:rsidR="00CC3B65" w:rsidRPr="00F2733C" w:rsidRDefault="00B233CB" w:rsidP="00F2733C">
      <w:pPr>
        <w:spacing w:line="360" w:lineRule="auto"/>
        <w:jc w:val="both"/>
        <w:rPr>
          <w:sz w:val="26"/>
          <w:szCs w:val="26"/>
        </w:rPr>
      </w:pPr>
      <w:r>
        <w:rPr>
          <w:sz w:val="26"/>
          <w:szCs w:val="26"/>
        </w:rPr>
        <w:tab/>
      </w:r>
      <w:r w:rsidR="00CC3B65" w:rsidRPr="00F2733C">
        <w:rPr>
          <w:sz w:val="26"/>
          <w:szCs w:val="26"/>
        </w:rPr>
        <w:t>Hướng tới Đại hội, nhà trường đã đẩy mạnh công tác tuyên truyền với nhiều hình thức phong phú, phù hợp như: đăng tải các nội dung tuyên truyền trên trang thông tin điện tử của trường; tuyên truyền qua bảng tin, hệ thống truyền thông nội bộ</w:t>
      </w:r>
      <w:r>
        <w:rPr>
          <w:sz w:val="26"/>
          <w:szCs w:val="26"/>
        </w:rPr>
        <w:t>,..</w:t>
      </w:r>
      <w:r w:rsidR="00CC3B65" w:rsidRPr="00F2733C">
        <w:rPr>
          <w:sz w:val="26"/>
          <w:szCs w:val="26"/>
        </w:rPr>
        <w:t>. Đồng thời, cán bộ, giáo viên, nhân viên tích cực lan tỏa thông tin chính thống về Đại hội trên các nền tảng số, mạng xã hội.</w:t>
      </w:r>
    </w:p>
    <w:p w14:paraId="6DFBF727" w14:textId="50D5838A" w:rsidR="00CC3B65" w:rsidRPr="00F2733C" w:rsidRDefault="00B233CB" w:rsidP="00F2733C">
      <w:pPr>
        <w:spacing w:line="360" w:lineRule="auto"/>
        <w:jc w:val="both"/>
        <w:rPr>
          <w:sz w:val="26"/>
          <w:szCs w:val="26"/>
        </w:rPr>
      </w:pPr>
      <w:r>
        <w:rPr>
          <w:sz w:val="26"/>
          <w:szCs w:val="26"/>
        </w:rPr>
        <w:tab/>
      </w:r>
      <w:r w:rsidR="00CC3B65" w:rsidRPr="00F2733C">
        <w:rPr>
          <w:sz w:val="26"/>
          <w:szCs w:val="26"/>
        </w:rPr>
        <w:t>Bên cạnh đó, nhà trường tổ chức và lồng ghép các phong trào thi đua, hoạt động giáo dục, văn hóa – văn nghệ, thể dục – thể thao nhằm chào mừng Đại hội đại biểu toàn quốc lần thứ XIV của Đảng; tạo không khí thi đua sôi nổi, phấn khởi, góp phần nâng cao tinh thần trách nhiệm, ý thức học tập và rèn luyện của học sinh.</w:t>
      </w:r>
    </w:p>
    <w:p w14:paraId="76457552" w14:textId="2A242052" w:rsidR="00CC3B65" w:rsidRPr="00F2733C" w:rsidRDefault="00B233CB" w:rsidP="00F2733C">
      <w:pPr>
        <w:spacing w:line="360" w:lineRule="auto"/>
        <w:jc w:val="both"/>
        <w:rPr>
          <w:sz w:val="26"/>
          <w:szCs w:val="26"/>
        </w:rPr>
      </w:pPr>
      <w:r>
        <w:rPr>
          <w:sz w:val="26"/>
          <w:szCs w:val="26"/>
        </w:rPr>
        <w:tab/>
      </w:r>
      <w:r w:rsidR="00CC3B65" w:rsidRPr="00F2733C">
        <w:rPr>
          <w:sz w:val="26"/>
          <w:szCs w:val="26"/>
        </w:rPr>
        <w:t>Thông qua các hoạt động tuyên truyền, cán bộ, giáo viên, nhân viên và học sinh của nhà trường càng thêm tin tưởng vào sự lãnh đạo của Đảng, quyết tâm phấn đấu hoàn thành tốt nhiệm vụ năm học, góp phần thiết thực chào mừng thành công Đại hội đại biểu toàn quốc lần thứ XIV của Đảng.</w:t>
      </w:r>
    </w:p>
    <w:p w14:paraId="21C605AD" w14:textId="77777777" w:rsidR="002F0F7A" w:rsidRPr="00F2733C" w:rsidRDefault="002F0F7A" w:rsidP="00F2733C">
      <w:pPr>
        <w:spacing w:line="360" w:lineRule="auto"/>
        <w:jc w:val="both"/>
        <w:rPr>
          <w:sz w:val="26"/>
          <w:szCs w:val="26"/>
        </w:rPr>
      </w:pPr>
    </w:p>
    <w:sectPr w:rsidR="002F0F7A" w:rsidRPr="00F2733C" w:rsidSect="00F2733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65"/>
    <w:rsid w:val="0022318D"/>
    <w:rsid w:val="002F0F7A"/>
    <w:rsid w:val="004F1A22"/>
    <w:rsid w:val="00680CFB"/>
    <w:rsid w:val="00B233CB"/>
    <w:rsid w:val="00B914E0"/>
    <w:rsid w:val="00CC3B65"/>
    <w:rsid w:val="00F2733C"/>
    <w:rsid w:val="00FE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0CA8"/>
  <w15:chartTrackingRefBased/>
  <w15:docId w15:val="{F7526EA3-3A15-4C73-A600-866C460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B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C3B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3B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3B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3B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3B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3B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B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C3B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3B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3B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3B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3B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3B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3B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6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C3B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C3B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3B65"/>
    <w:rPr>
      <w:i/>
      <w:iCs/>
      <w:color w:val="404040" w:themeColor="text1" w:themeTint="BF"/>
    </w:rPr>
  </w:style>
  <w:style w:type="paragraph" w:styleId="ListParagraph">
    <w:name w:val="List Paragraph"/>
    <w:basedOn w:val="Normal"/>
    <w:uiPriority w:val="34"/>
    <w:qFormat/>
    <w:rsid w:val="00CC3B65"/>
    <w:pPr>
      <w:ind w:left="720"/>
      <w:contextualSpacing/>
    </w:pPr>
  </w:style>
  <w:style w:type="character" w:styleId="IntenseEmphasis">
    <w:name w:val="Intense Emphasis"/>
    <w:basedOn w:val="DefaultParagraphFont"/>
    <w:uiPriority w:val="21"/>
    <w:qFormat/>
    <w:rsid w:val="00CC3B65"/>
    <w:rPr>
      <w:i/>
      <w:iCs/>
      <w:color w:val="0F4761" w:themeColor="accent1" w:themeShade="BF"/>
    </w:rPr>
  </w:style>
  <w:style w:type="paragraph" w:styleId="IntenseQuote">
    <w:name w:val="Intense Quote"/>
    <w:basedOn w:val="Normal"/>
    <w:next w:val="Normal"/>
    <w:link w:val="IntenseQuoteChar"/>
    <w:uiPriority w:val="30"/>
    <w:qFormat/>
    <w:rsid w:val="00CC3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B65"/>
    <w:rPr>
      <w:i/>
      <w:iCs/>
      <w:color w:val="0F4761" w:themeColor="accent1" w:themeShade="BF"/>
    </w:rPr>
  </w:style>
  <w:style w:type="character" w:styleId="IntenseReference">
    <w:name w:val="Intense Reference"/>
    <w:basedOn w:val="DefaultParagraphFont"/>
    <w:uiPriority w:val="32"/>
    <w:qFormat/>
    <w:rsid w:val="00CC3B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Cô</dc:creator>
  <cp:keywords/>
  <dc:description/>
  <cp:lastModifiedBy>Hoài Cô</cp:lastModifiedBy>
  <cp:revision>3</cp:revision>
  <dcterms:created xsi:type="dcterms:W3CDTF">2026-01-19T07:44:00Z</dcterms:created>
  <dcterms:modified xsi:type="dcterms:W3CDTF">2026-01-19T11:43:00Z</dcterms:modified>
</cp:coreProperties>
</file>